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6F" w:rsidRPr="003B207B" w:rsidRDefault="00F33E6F" w:rsidP="00F33E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3B207B">
        <w:rPr>
          <w:b/>
          <w:spacing w:val="2"/>
        </w:rPr>
        <w:t>МИНИСТЕРСТВО ЗДРАВООХРАНЕНИЯ РОССИЙСКОЙ ФЕДЕРАЦИИ</w:t>
      </w:r>
    </w:p>
    <w:p w:rsidR="00F33E6F" w:rsidRPr="003B207B" w:rsidRDefault="00F33E6F" w:rsidP="00F33E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3B207B">
        <w:rPr>
          <w:b/>
          <w:spacing w:val="2"/>
        </w:rPr>
        <w:t>ПРИКАЗ</w:t>
      </w:r>
    </w:p>
    <w:p w:rsidR="00F33E6F" w:rsidRPr="003B207B" w:rsidRDefault="00F33E6F" w:rsidP="00F33E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3B207B">
        <w:rPr>
          <w:b/>
          <w:spacing w:val="2"/>
        </w:rPr>
        <w:t>от 26 декабря 2016 года N 997н</w:t>
      </w:r>
    </w:p>
    <w:p w:rsidR="00F33E6F" w:rsidRPr="003B207B" w:rsidRDefault="00F33E6F" w:rsidP="00F33E6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b/>
          <w:spacing w:val="2"/>
        </w:rPr>
      </w:pPr>
      <w:r w:rsidRPr="003B207B">
        <w:rPr>
          <w:b/>
          <w:spacing w:val="2"/>
        </w:rPr>
        <w:t>Об утверждении Правил проведения функциональных исследований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B207B">
        <w:rPr>
          <w:spacing w:val="2"/>
        </w:rPr>
        <w:br/>
      </w:r>
      <w:r w:rsidRPr="003B207B">
        <w:rPr>
          <w:spacing w:val="2"/>
        </w:rPr>
        <w:br/>
        <w:t>В соответствии с </w:t>
      </w:r>
      <w:hyperlink r:id="rId4" w:history="1">
        <w:r w:rsidRPr="003B207B">
          <w:rPr>
            <w:rStyle w:val="a3"/>
            <w:color w:val="auto"/>
            <w:spacing w:val="2"/>
          </w:rPr>
          <w:t>частью 2 статьи 14 Федерального закона от 21 ноября 2011 г. N 323-ФЗ "Об основах охраны здоровья граждан в Российской Федерации"</w:t>
        </w:r>
      </w:hyperlink>
      <w:r w:rsidRPr="003B207B">
        <w:rPr>
          <w:spacing w:val="2"/>
        </w:rPr>
        <w:t> (Собрание законодательства Российской Федерации, 2011, N 48, ст.6724; 2013, N 48, ст.6165; 2014, N 30, ст.4257; N 49, ст.6927; 2015, N 10, ст.1425; N 29, ст.4397; 2016, N 1, ст.9; N 15, ст.2055; N 18, ст.2488; N 27, ст.4219)</w:t>
      </w:r>
      <w:r w:rsidRPr="003B207B">
        <w:rPr>
          <w:spacing w:val="2"/>
        </w:rPr>
        <w:br/>
      </w:r>
      <w:r w:rsidRPr="003B207B">
        <w:rPr>
          <w:spacing w:val="2"/>
        </w:rPr>
        <w:br/>
        <w:t>приказываю:</w:t>
      </w:r>
      <w:r w:rsidRPr="003B207B">
        <w:rPr>
          <w:spacing w:val="2"/>
        </w:rPr>
        <w:br/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B207B">
        <w:rPr>
          <w:spacing w:val="2"/>
        </w:rPr>
        <w:t>1. Утвердить Правила проведения функциональных исследований согласно приложению.</w:t>
      </w:r>
      <w:r w:rsidRPr="003B207B">
        <w:rPr>
          <w:spacing w:val="2"/>
        </w:rPr>
        <w:br/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B207B">
        <w:rPr>
          <w:spacing w:val="2"/>
        </w:rPr>
        <w:t>2. Настоящий приказ вступает в силу с 1 июля 2017 года.</w:t>
      </w:r>
      <w:r w:rsidRPr="003B207B">
        <w:rPr>
          <w:spacing w:val="2"/>
        </w:rPr>
        <w:br/>
      </w:r>
      <w:r w:rsidRPr="003B207B">
        <w:rPr>
          <w:spacing w:val="2"/>
        </w:rPr>
        <w:br/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3B207B">
        <w:rPr>
          <w:spacing w:val="2"/>
        </w:rPr>
        <w:t>Министр</w:t>
      </w:r>
      <w:r w:rsidRPr="003B207B">
        <w:rPr>
          <w:spacing w:val="2"/>
        </w:rPr>
        <w:br/>
        <w:t>В.И.Скворцова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r w:rsidRPr="003B207B">
        <w:rPr>
          <w:spacing w:val="2"/>
        </w:rPr>
        <w:br/>
        <w:t>Зарегистрировано</w:t>
      </w:r>
      <w:r w:rsidRPr="003B207B">
        <w:rPr>
          <w:spacing w:val="2"/>
        </w:rPr>
        <w:br/>
        <w:t>в Министерстве юстиции</w:t>
      </w:r>
      <w:r w:rsidRPr="003B207B">
        <w:rPr>
          <w:spacing w:val="2"/>
        </w:rPr>
        <w:br/>
        <w:t>Российской Федерации</w:t>
      </w:r>
      <w:r w:rsidRPr="003B207B">
        <w:rPr>
          <w:spacing w:val="2"/>
        </w:rPr>
        <w:br/>
        <w:t>14 февраля 2017 года,</w:t>
      </w:r>
      <w:r w:rsidRPr="003B207B">
        <w:rPr>
          <w:spacing w:val="2"/>
        </w:rPr>
        <w:br/>
        <w:t>регистрационный N 45620</w:t>
      </w:r>
      <w:r w:rsidRPr="003B207B">
        <w:rPr>
          <w:spacing w:val="2"/>
        </w:rPr>
        <w:br/>
      </w:r>
      <w:r w:rsidRPr="003B207B">
        <w:rPr>
          <w:spacing w:val="2"/>
        </w:rPr>
        <w:br/>
      </w:r>
    </w:p>
    <w:p w:rsidR="00F33E6F" w:rsidRPr="003B207B" w:rsidRDefault="00F33E6F" w:rsidP="00F33E6F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3B207B">
        <w:rPr>
          <w:rFonts w:ascii="Times New Roman" w:hAnsi="Times New Roman" w:cs="Times New Roman"/>
          <w:bCs w:val="0"/>
          <w:color w:val="4C4C4C"/>
          <w:spacing w:val="2"/>
        </w:rPr>
        <w:t>Приложение N 3. Стандарт оснащения кабинета функциональной диагностики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t>Приложение N 3</w:t>
      </w:r>
      <w:r w:rsidRPr="003B207B">
        <w:rPr>
          <w:color w:val="2D2D2D"/>
          <w:spacing w:val="2"/>
          <w:sz w:val="22"/>
          <w:szCs w:val="22"/>
        </w:rPr>
        <w:br/>
        <w:t>к Правилам проведения</w:t>
      </w:r>
      <w:r w:rsidRPr="003B207B">
        <w:rPr>
          <w:color w:val="2D2D2D"/>
          <w:spacing w:val="2"/>
          <w:sz w:val="22"/>
          <w:szCs w:val="22"/>
        </w:rPr>
        <w:br/>
        <w:t>функциональных исследований,</w:t>
      </w:r>
      <w:r w:rsidRPr="003B207B">
        <w:rPr>
          <w:color w:val="2D2D2D"/>
          <w:spacing w:val="2"/>
          <w:sz w:val="22"/>
          <w:szCs w:val="22"/>
        </w:rPr>
        <w:br/>
        <w:t>утвержденным приказом</w:t>
      </w:r>
      <w:r w:rsidRPr="003B207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3B207B">
        <w:rPr>
          <w:color w:val="2D2D2D"/>
          <w:spacing w:val="2"/>
          <w:sz w:val="22"/>
          <w:szCs w:val="22"/>
        </w:rPr>
        <w:br/>
        <w:t>Российской Федерации</w:t>
      </w:r>
      <w:r w:rsidRPr="003B207B">
        <w:rPr>
          <w:color w:val="2D2D2D"/>
          <w:spacing w:val="2"/>
          <w:sz w:val="22"/>
          <w:szCs w:val="22"/>
        </w:rPr>
        <w:br/>
        <w:t>от 26 декабря 2016 года N 997н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6507"/>
        <w:gridCol w:w="2457"/>
      </w:tblGrid>
      <w:tr w:rsidR="00F33E6F" w:rsidRPr="003B207B" w:rsidTr="00F33E6F">
        <w:trPr>
          <w:trHeight w:val="15"/>
        </w:trPr>
        <w:tc>
          <w:tcPr>
            <w:tcW w:w="739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Электрокардиограф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Аппарат для измерения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 xml:space="preserve">Аппарат для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холтеровского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мониторирования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сердечной деятельности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 xml:space="preserve">Аппарат для суточного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мониторирования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Спирограф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Электроэнцефалограф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</w:tbl>
    <w:p w:rsidR="00F33E6F" w:rsidRPr="003B207B" w:rsidRDefault="00F33E6F" w:rsidP="00F33E6F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3B207B">
        <w:rPr>
          <w:rFonts w:ascii="Times New Roman" w:hAnsi="Times New Roman" w:cs="Times New Roman"/>
          <w:bCs w:val="0"/>
          <w:color w:val="4C4C4C"/>
          <w:spacing w:val="2"/>
        </w:rPr>
        <w:lastRenderedPageBreak/>
        <w:t xml:space="preserve">Приложение N 6. Стандарт оснащения кабинета функциональной диагностики </w:t>
      </w:r>
      <w:proofErr w:type="spellStart"/>
      <w:r w:rsidRPr="003B207B">
        <w:rPr>
          <w:rFonts w:ascii="Times New Roman" w:hAnsi="Times New Roman" w:cs="Times New Roman"/>
          <w:bCs w:val="0"/>
          <w:color w:val="4C4C4C"/>
          <w:spacing w:val="2"/>
        </w:rPr>
        <w:t>сердечно-сосудистой</w:t>
      </w:r>
      <w:proofErr w:type="spellEnd"/>
      <w:r w:rsidRPr="003B207B">
        <w:rPr>
          <w:rFonts w:ascii="Times New Roman" w:hAnsi="Times New Roman" w:cs="Times New Roman"/>
          <w:bCs w:val="0"/>
          <w:color w:val="4C4C4C"/>
          <w:spacing w:val="2"/>
        </w:rPr>
        <w:t xml:space="preserve"> системы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t>Приложение N 6</w:t>
      </w:r>
      <w:r w:rsidRPr="003B207B">
        <w:rPr>
          <w:color w:val="2D2D2D"/>
          <w:spacing w:val="2"/>
          <w:sz w:val="22"/>
          <w:szCs w:val="22"/>
        </w:rPr>
        <w:br/>
        <w:t>к Правилам проведения</w:t>
      </w:r>
      <w:r w:rsidRPr="003B207B">
        <w:rPr>
          <w:color w:val="2D2D2D"/>
          <w:spacing w:val="2"/>
          <w:sz w:val="22"/>
          <w:szCs w:val="22"/>
        </w:rPr>
        <w:br/>
        <w:t>функциональных исследований,</w:t>
      </w:r>
      <w:r w:rsidRPr="003B207B">
        <w:rPr>
          <w:color w:val="2D2D2D"/>
          <w:spacing w:val="2"/>
          <w:sz w:val="22"/>
          <w:szCs w:val="22"/>
        </w:rPr>
        <w:br/>
        <w:t>утвержденным приказом</w:t>
      </w:r>
      <w:r w:rsidRPr="003B207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3B207B">
        <w:rPr>
          <w:color w:val="2D2D2D"/>
          <w:spacing w:val="2"/>
          <w:sz w:val="22"/>
          <w:szCs w:val="22"/>
        </w:rPr>
        <w:br/>
        <w:t>Российской Федерации</w:t>
      </w:r>
      <w:r w:rsidRPr="003B207B">
        <w:rPr>
          <w:color w:val="2D2D2D"/>
          <w:spacing w:val="2"/>
          <w:sz w:val="22"/>
          <w:szCs w:val="22"/>
        </w:rPr>
        <w:br/>
        <w:t>от 26 декабря 2016 года N 997н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6497"/>
        <w:gridCol w:w="2465"/>
      </w:tblGrid>
      <w:tr w:rsidR="00F33E6F" w:rsidRPr="003B207B" w:rsidTr="00F33E6F">
        <w:trPr>
          <w:trHeight w:val="15"/>
        </w:trPr>
        <w:tc>
          <w:tcPr>
            <w:tcW w:w="739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Электрокардиограф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Аппарат для измерения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 xml:space="preserve">Аппарат для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холтеровского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мониторирования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сердечной деятельности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 xml:space="preserve">Аппарат для суточного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мониторирования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Кардио-респираторный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комплекс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Велоэргометр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</w:tbl>
    <w:p w:rsidR="00F33E6F" w:rsidRPr="003B207B" w:rsidRDefault="00F33E6F" w:rsidP="00F33E6F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3B207B">
        <w:rPr>
          <w:rFonts w:ascii="Times New Roman" w:hAnsi="Times New Roman" w:cs="Times New Roman"/>
          <w:bCs w:val="0"/>
          <w:color w:val="4C4C4C"/>
          <w:spacing w:val="2"/>
        </w:rPr>
        <w:t>Приложение N 9. Стандарт оснащения кабинета функциональной диагностики центральной и периферической нервной системы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t>Приложение N 9</w:t>
      </w:r>
      <w:r w:rsidRPr="003B207B">
        <w:rPr>
          <w:color w:val="2D2D2D"/>
          <w:spacing w:val="2"/>
          <w:sz w:val="22"/>
          <w:szCs w:val="22"/>
        </w:rPr>
        <w:br/>
        <w:t>к Правилам проведения</w:t>
      </w:r>
      <w:r w:rsidRPr="003B207B">
        <w:rPr>
          <w:color w:val="2D2D2D"/>
          <w:spacing w:val="2"/>
          <w:sz w:val="22"/>
          <w:szCs w:val="22"/>
        </w:rPr>
        <w:br/>
        <w:t>функциональных исследований,</w:t>
      </w:r>
      <w:r w:rsidRPr="003B207B">
        <w:rPr>
          <w:color w:val="2D2D2D"/>
          <w:spacing w:val="2"/>
          <w:sz w:val="22"/>
          <w:szCs w:val="22"/>
        </w:rPr>
        <w:br/>
        <w:t>утвержденным приказом</w:t>
      </w:r>
      <w:r w:rsidRPr="003B207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3B207B">
        <w:rPr>
          <w:color w:val="2D2D2D"/>
          <w:spacing w:val="2"/>
          <w:sz w:val="22"/>
          <w:szCs w:val="22"/>
        </w:rPr>
        <w:br/>
        <w:t>Российской Федерации</w:t>
      </w:r>
      <w:r w:rsidRPr="003B207B">
        <w:rPr>
          <w:color w:val="2D2D2D"/>
          <w:spacing w:val="2"/>
          <w:sz w:val="22"/>
          <w:szCs w:val="22"/>
        </w:rPr>
        <w:br/>
        <w:t>от 26 декабря 2016 года N 997н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5799"/>
        <w:gridCol w:w="3164"/>
      </w:tblGrid>
      <w:tr w:rsidR="00F33E6F" w:rsidRPr="003B207B" w:rsidTr="00F33E6F">
        <w:trPr>
          <w:trHeight w:val="15"/>
        </w:trPr>
        <w:tc>
          <w:tcPr>
            <w:tcW w:w="739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Электроэнцефалограф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Электромиограф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Ультразвуковой аппарат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</w:tbl>
    <w:p w:rsidR="00F33E6F" w:rsidRPr="003B207B" w:rsidRDefault="00F33E6F" w:rsidP="00F33E6F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3B207B">
        <w:rPr>
          <w:rFonts w:ascii="Times New Roman" w:hAnsi="Times New Roman" w:cs="Times New Roman"/>
          <w:bCs w:val="0"/>
          <w:color w:val="4C4C4C"/>
          <w:spacing w:val="2"/>
        </w:rPr>
        <w:t>Приложение N 12. Стандарт оснащения кабинета функциональной диагностики дыхательной системы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t>Приложение N 12</w:t>
      </w:r>
      <w:r w:rsidRPr="003B207B">
        <w:rPr>
          <w:color w:val="2D2D2D"/>
          <w:spacing w:val="2"/>
          <w:sz w:val="22"/>
          <w:szCs w:val="22"/>
        </w:rPr>
        <w:br/>
        <w:t>к Правилам проведения</w:t>
      </w:r>
      <w:r w:rsidRPr="003B207B">
        <w:rPr>
          <w:color w:val="2D2D2D"/>
          <w:spacing w:val="2"/>
          <w:sz w:val="22"/>
          <w:szCs w:val="22"/>
        </w:rPr>
        <w:br/>
        <w:t>функциональных исследований,</w:t>
      </w:r>
      <w:r w:rsidRPr="003B207B">
        <w:rPr>
          <w:color w:val="2D2D2D"/>
          <w:spacing w:val="2"/>
          <w:sz w:val="22"/>
          <w:szCs w:val="22"/>
        </w:rPr>
        <w:br/>
        <w:t>утвержденным приказом</w:t>
      </w:r>
      <w:r w:rsidRPr="003B207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3B207B">
        <w:rPr>
          <w:color w:val="2D2D2D"/>
          <w:spacing w:val="2"/>
          <w:sz w:val="22"/>
          <w:szCs w:val="22"/>
        </w:rPr>
        <w:br/>
        <w:t>Российской Федерации</w:t>
      </w:r>
      <w:r w:rsidRPr="003B207B">
        <w:rPr>
          <w:color w:val="2D2D2D"/>
          <w:spacing w:val="2"/>
          <w:sz w:val="22"/>
          <w:szCs w:val="22"/>
        </w:rPr>
        <w:br/>
        <w:t>от 26 декабря 2016 года N 997н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0"/>
        <w:gridCol w:w="3078"/>
      </w:tblGrid>
      <w:tr w:rsidR="00F33E6F" w:rsidRPr="003B207B" w:rsidTr="00F33E6F">
        <w:trPr>
          <w:trHeight w:val="15"/>
        </w:trPr>
        <w:tc>
          <w:tcPr>
            <w:tcW w:w="776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</w:tr>
      <w:tr w:rsidR="00F33E6F" w:rsidRPr="003B207B" w:rsidTr="00F33E6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F33E6F" w:rsidRPr="003B207B" w:rsidTr="00F33E6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Спироанализатор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</w:tbl>
    <w:p w:rsidR="00F33E6F" w:rsidRPr="003B207B" w:rsidRDefault="00F33E6F" w:rsidP="00F33E6F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</w:rPr>
      </w:pPr>
      <w:r w:rsidRPr="003B207B">
        <w:rPr>
          <w:rFonts w:ascii="Times New Roman" w:hAnsi="Times New Roman" w:cs="Times New Roman"/>
          <w:bCs w:val="0"/>
          <w:color w:val="4C4C4C"/>
          <w:spacing w:val="2"/>
        </w:rPr>
        <w:lastRenderedPageBreak/>
        <w:t>Приложение N 15. Стандарт оснащения отделения функциональной диагностики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t>Приложение N 15</w:t>
      </w:r>
      <w:r w:rsidRPr="003B207B">
        <w:rPr>
          <w:color w:val="2D2D2D"/>
          <w:spacing w:val="2"/>
          <w:sz w:val="22"/>
          <w:szCs w:val="22"/>
        </w:rPr>
        <w:br/>
        <w:t>к Правилам проведения</w:t>
      </w:r>
      <w:r w:rsidRPr="003B207B">
        <w:rPr>
          <w:color w:val="2D2D2D"/>
          <w:spacing w:val="2"/>
          <w:sz w:val="22"/>
          <w:szCs w:val="22"/>
        </w:rPr>
        <w:br/>
        <w:t>функциональных исследований,</w:t>
      </w:r>
      <w:r w:rsidRPr="003B207B">
        <w:rPr>
          <w:color w:val="2D2D2D"/>
          <w:spacing w:val="2"/>
          <w:sz w:val="22"/>
          <w:szCs w:val="22"/>
        </w:rPr>
        <w:br/>
        <w:t>утвержденным приказом</w:t>
      </w:r>
      <w:r w:rsidRPr="003B207B">
        <w:rPr>
          <w:color w:val="2D2D2D"/>
          <w:spacing w:val="2"/>
          <w:sz w:val="22"/>
          <w:szCs w:val="22"/>
        </w:rPr>
        <w:br/>
        <w:t>Министерства здравоохранения</w:t>
      </w:r>
      <w:r w:rsidRPr="003B207B">
        <w:rPr>
          <w:color w:val="2D2D2D"/>
          <w:spacing w:val="2"/>
          <w:sz w:val="22"/>
          <w:szCs w:val="22"/>
        </w:rPr>
        <w:br/>
        <w:t>Российской Федерации</w:t>
      </w:r>
      <w:r w:rsidRPr="003B207B">
        <w:rPr>
          <w:color w:val="2D2D2D"/>
          <w:spacing w:val="2"/>
          <w:sz w:val="22"/>
          <w:szCs w:val="22"/>
        </w:rPr>
        <w:br/>
        <w:t>от 26 декабря 2016 года N 997н</w:t>
      </w:r>
    </w:p>
    <w:p w:rsidR="00F33E6F" w:rsidRPr="003B207B" w:rsidRDefault="00F33E6F" w:rsidP="00F33E6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2"/>
          <w:szCs w:val="22"/>
        </w:rPr>
      </w:pPr>
      <w:r w:rsidRPr="003B207B">
        <w:rPr>
          <w:color w:val="2D2D2D"/>
          <w:spacing w:val="2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6487"/>
        <w:gridCol w:w="2452"/>
      </w:tblGrid>
      <w:tr w:rsidR="00F33E6F" w:rsidRPr="003B207B" w:rsidTr="00F33E6F">
        <w:trPr>
          <w:trHeight w:val="15"/>
        </w:trPr>
        <w:tc>
          <w:tcPr>
            <w:tcW w:w="739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hideMark/>
          </w:tcPr>
          <w:p w:rsidR="00F33E6F" w:rsidRPr="003B207B" w:rsidRDefault="00F33E6F">
            <w:pPr>
              <w:rPr>
                <w:rFonts w:ascii="Times New Roman" w:hAnsi="Times New Roman" w:cs="Times New Roman"/>
              </w:rPr>
            </w:pP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Требуемое количество, шт.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Велоэргометр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Стресс-тест система с велоэргометром или беговой дорожкой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Электрокардиограф 12-канальный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Аппарат для измерения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 xml:space="preserve">Аппарат для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холтеровского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мониторирования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сердечной деятельности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 xml:space="preserve">Аппарат для суточного </w:t>
            </w:r>
            <w:proofErr w:type="spellStart"/>
            <w:r w:rsidRPr="003B207B">
              <w:rPr>
                <w:color w:val="2D2D2D"/>
                <w:sz w:val="22"/>
                <w:szCs w:val="22"/>
              </w:rPr>
              <w:t>мониторирования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Спироанализатор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Бодиплетизмограф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Аппарат для объемной сфигмографии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Кардио-респираторный</w:t>
            </w:r>
            <w:proofErr w:type="spellEnd"/>
            <w:r w:rsidRPr="003B207B">
              <w:rPr>
                <w:color w:val="2D2D2D"/>
                <w:sz w:val="22"/>
                <w:szCs w:val="22"/>
              </w:rPr>
              <w:t xml:space="preserve"> комплекс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Электромиограф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Электроэнцефалограф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proofErr w:type="spellStart"/>
            <w:r w:rsidRPr="003B207B">
              <w:rPr>
                <w:color w:val="2D2D2D"/>
                <w:sz w:val="22"/>
                <w:szCs w:val="22"/>
              </w:rPr>
              <w:t>Тепловизор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по требованию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Аптечка для оказания неотложной помощи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  <w:tr w:rsidR="00F33E6F" w:rsidRPr="003B207B" w:rsidTr="00F33E6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Дефибриллятор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6F" w:rsidRPr="003B207B" w:rsidRDefault="00F33E6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3B207B">
              <w:rPr>
                <w:color w:val="2D2D2D"/>
                <w:sz w:val="22"/>
                <w:szCs w:val="22"/>
              </w:rPr>
              <w:t>1</w:t>
            </w:r>
          </w:p>
        </w:tc>
      </w:tr>
    </w:tbl>
    <w:p w:rsidR="00E56E45" w:rsidRPr="003B207B" w:rsidRDefault="00E56E45" w:rsidP="00F33E6F">
      <w:pPr>
        <w:rPr>
          <w:rFonts w:ascii="Times New Roman" w:hAnsi="Times New Roman" w:cs="Times New Roman"/>
        </w:rPr>
      </w:pPr>
    </w:p>
    <w:sectPr w:rsidR="00E56E45" w:rsidRPr="003B207B" w:rsidSect="00E730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3014"/>
    <w:rsid w:val="003B207B"/>
    <w:rsid w:val="00850B07"/>
    <w:rsid w:val="009F3494"/>
    <w:rsid w:val="00C00B1C"/>
    <w:rsid w:val="00E56E45"/>
    <w:rsid w:val="00E73014"/>
    <w:rsid w:val="00F3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5"/>
  </w:style>
  <w:style w:type="paragraph" w:styleId="1">
    <w:name w:val="heading 1"/>
    <w:basedOn w:val="a"/>
    <w:link w:val="10"/>
    <w:uiPriority w:val="9"/>
    <w:qFormat/>
    <w:rsid w:val="00E7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30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01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33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E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F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0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9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8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4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3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4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6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5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1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8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6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6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6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5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5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1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3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1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6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2018-09-05T12:20:00Z</dcterms:created>
  <dcterms:modified xsi:type="dcterms:W3CDTF">2018-09-10T09:05:00Z</dcterms:modified>
</cp:coreProperties>
</file>