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08" w:rsidRPr="00760F16" w:rsidRDefault="002D0708" w:rsidP="002D070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760F16">
        <w:rPr>
          <w:b/>
          <w:spacing w:val="2"/>
        </w:rPr>
        <w:t>МИНИСТЕРСТВО ЗДРАВООХРАНЕНИЯ РОССИЙСКОЙ ФЕДЕРАЦИИ</w:t>
      </w:r>
    </w:p>
    <w:p w:rsidR="002D0708" w:rsidRPr="00760F16" w:rsidRDefault="002D0708" w:rsidP="002D070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760F16">
        <w:rPr>
          <w:b/>
          <w:spacing w:val="2"/>
        </w:rPr>
        <w:t>ПРИКАЗ</w:t>
      </w:r>
    </w:p>
    <w:p w:rsidR="002D0708" w:rsidRPr="00760F16" w:rsidRDefault="002D0708" w:rsidP="002D070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760F16">
        <w:rPr>
          <w:b/>
          <w:spacing w:val="2"/>
        </w:rPr>
        <w:t>от 12 ноября 2012 года N 909н</w:t>
      </w:r>
    </w:p>
    <w:p w:rsidR="002D0708" w:rsidRPr="00760F16" w:rsidRDefault="002D0708" w:rsidP="002D070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760F16">
        <w:rPr>
          <w:b/>
          <w:spacing w:val="2"/>
        </w:rPr>
        <w:t>     </w:t>
      </w:r>
      <w:r w:rsidRPr="00760F16">
        <w:rPr>
          <w:b/>
          <w:spacing w:val="2"/>
        </w:rPr>
        <w:br/>
        <w:t>Об утверждении Порядка оказания медицинской помощи детям по профилю "анестезиология и реаниматология"</w:t>
      </w:r>
    </w:p>
    <w:p w:rsidR="002D0708" w:rsidRPr="00760F16" w:rsidRDefault="002D0708" w:rsidP="002D0708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spacing w:val="2"/>
        </w:rPr>
      </w:pPr>
      <w:r w:rsidRPr="00760F16">
        <w:rPr>
          <w:b/>
          <w:spacing w:val="2"/>
        </w:rPr>
        <w:t>(с изменениями на 9 июля 2013 года) </w:t>
      </w:r>
    </w:p>
    <w:p w:rsidR="002D0708" w:rsidRPr="00760F16" w:rsidRDefault="002D0708" w:rsidP="002D070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760F16">
        <w:rPr>
          <w:spacing w:val="2"/>
        </w:rPr>
        <w:t>____________________________________________________________________ </w:t>
      </w:r>
      <w:r w:rsidRPr="00760F16">
        <w:rPr>
          <w:spacing w:val="2"/>
        </w:rPr>
        <w:br/>
        <w:t>Документ с изменениями, внесенными: </w:t>
      </w:r>
      <w:r w:rsidRPr="00760F16">
        <w:rPr>
          <w:spacing w:val="2"/>
        </w:rPr>
        <w:br/>
      </w:r>
      <w:hyperlink r:id="rId4" w:history="1">
        <w:r w:rsidRPr="00760F16">
          <w:rPr>
            <w:rStyle w:val="a3"/>
            <w:color w:val="auto"/>
            <w:spacing w:val="2"/>
          </w:rPr>
          <w:t>приказом Минздрава России от 9 июля 2013 года N 434н</w:t>
        </w:r>
      </w:hyperlink>
      <w:r w:rsidRPr="00760F16">
        <w:rPr>
          <w:spacing w:val="2"/>
        </w:rPr>
        <w:t> (Российская газета, N 177, 13.08.2013). </w:t>
      </w:r>
      <w:r w:rsidRPr="00760F16">
        <w:rPr>
          <w:spacing w:val="2"/>
        </w:rPr>
        <w:br/>
        <w:t>____________________________________________________________________</w:t>
      </w:r>
    </w:p>
    <w:p w:rsidR="002D0708" w:rsidRPr="00760F16" w:rsidRDefault="002D0708" w:rsidP="002D070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760F16">
        <w:rPr>
          <w:spacing w:val="2"/>
        </w:rPr>
        <w:br/>
        <w:t>В соответствии со </w:t>
      </w:r>
      <w:hyperlink r:id="rId5" w:history="1">
        <w:r w:rsidRPr="00760F16">
          <w:rPr>
            <w:rStyle w:val="a3"/>
            <w:color w:val="auto"/>
            <w:spacing w:val="2"/>
          </w:rPr>
          <w:t>статьей 37 Федерального закона от 21 ноября 2011 года N 323-ФЗ "Об основах охраны здоровья граждан в Российской Федерации"</w:t>
        </w:r>
      </w:hyperlink>
      <w:r w:rsidRPr="00760F16">
        <w:rPr>
          <w:spacing w:val="2"/>
        </w:rPr>
        <w:t> (Собрание законодательства Российской Федерации, 2011, N 48, ст.6724; 2012, N 26, ст.3442, 3446)</w:t>
      </w:r>
      <w:r w:rsidRPr="00760F16">
        <w:rPr>
          <w:spacing w:val="2"/>
        </w:rPr>
        <w:br/>
      </w:r>
      <w:r w:rsidRPr="00760F16">
        <w:rPr>
          <w:spacing w:val="2"/>
        </w:rPr>
        <w:br/>
        <w:t>приказываю:</w:t>
      </w:r>
      <w:r w:rsidRPr="00760F16">
        <w:rPr>
          <w:spacing w:val="2"/>
        </w:rPr>
        <w:br/>
      </w:r>
      <w:r w:rsidRPr="00760F16">
        <w:rPr>
          <w:spacing w:val="2"/>
        </w:rPr>
        <w:br/>
        <w:t>Утвердить прилагаемый Порядок оказания медицинской помощи детям по профилю "анестезиология и реаниматология".</w:t>
      </w:r>
      <w:r w:rsidRPr="00760F16">
        <w:rPr>
          <w:spacing w:val="2"/>
        </w:rPr>
        <w:br/>
      </w:r>
      <w:r w:rsidRPr="00760F16">
        <w:rPr>
          <w:spacing w:val="2"/>
        </w:rPr>
        <w:br/>
      </w:r>
    </w:p>
    <w:p w:rsidR="002D0708" w:rsidRPr="00760F16" w:rsidRDefault="002D0708" w:rsidP="002D0708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</w:rPr>
      </w:pPr>
      <w:r w:rsidRPr="00760F16">
        <w:rPr>
          <w:spacing w:val="2"/>
        </w:rPr>
        <w:t>Министр</w:t>
      </w:r>
      <w:r w:rsidRPr="00760F16">
        <w:rPr>
          <w:spacing w:val="2"/>
        </w:rPr>
        <w:br/>
        <w:t>В.И.Скворцова</w:t>
      </w:r>
    </w:p>
    <w:p w:rsidR="002D0708" w:rsidRPr="00760F16" w:rsidRDefault="002D0708" w:rsidP="002D070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760F16">
        <w:rPr>
          <w:spacing w:val="2"/>
        </w:rPr>
        <w:br/>
        <w:t>Зарегистрировано</w:t>
      </w:r>
      <w:r w:rsidRPr="00760F16">
        <w:rPr>
          <w:spacing w:val="2"/>
        </w:rPr>
        <w:br/>
        <w:t>в Министерстве юстиции</w:t>
      </w:r>
      <w:r w:rsidRPr="00760F16">
        <w:rPr>
          <w:spacing w:val="2"/>
        </w:rPr>
        <w:br/>
        <w:t>Российской Федерации</w:t>
      </w:r>
      <w:r w:rsidRPr="00760F16">
        <w:rPr>
          <w:spacing w:val="2"/>
        </w:rPr>
        <w:br/>
        <w:t>29 декабря 2012 года,</w:t>
      </w:r>
      <w:r w:rsidRPr="00760F16">
        <w:rPr>
          <w:spacing w:val="2"/>
        </w:rPr>
        <w:br/>
        <w:t>регистрационный N 26514</w:t>
      </w:r>
      <w:r w:rsidRPr="00760F16">
        <w:rPr>
          <w:spacing w:val="2"/>
        </w:rPr>
        <w:br/>
      </w:r>
    </w:p>
    <w:p w:rsidR="004B517E" w:rsidRPr="00760F16" w:rsidRDefault="004B517E">
      <w:pPr>
        <w:rPr>
          <w:rFonts w:ascii="Times New Roman" w:hAnsi="Times New Roman" w:cs="Times New Roman"/>
          <w:sz w:val="24"/>
          <w:szCs w:val="24"/>
        </w:rPr>
      </w:pPr>
    </w:p>
    <w:p w:rsidR="002D0708" w:rsidRPr="00760F16" w:rsidRDefault="002D0708" w:rsidP="002D0708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760F16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3. Стандарт оснащения группы анестезиологии-реанимации*</w:t>
      </w:r>
    </w:p>
    <w:p w:rsidR="002D0708" w:rsidRPr="00760F16" w:rsidRDefault="002D0708" w:rsidP="002D0708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0F1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3</w:t>
      </w:r>
      <w:r w:rsidRPr="00760F1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</w:t>
      </w:r>
      <w:r w:rsidRPr="00760F1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помощи детям по профилю</w:t>
      </w:r>
      <w:r w:rsidRPr="00760F1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"анестезиология и реаниматология",</w:t>
      </w:r>
      <w:r w:rsidRPr="00760F1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утвержденному приказом</w:t>
      </w:r>
      <w:r w:rsidRPr="00760F1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760F1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760F1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12 ноября 2012 года N 909н</w:t>
      </w:r>
    </w:p>
    <w:p w:rsidR="002D0708" w:rsidRPr="00760F16" w:rsidRDefault="002D0708" w:rsidP="002D070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0F1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</w:t>
      </w:r>
      <w:r w:rsidRPr="00760F1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* При отсутствии в операционном блоке системы централизованного снабжения медицинскими газами и вакуумом операционный блок оснащается концентраторами кислорода с функцией сжатого воздуха и вакуума из расчёта 1 установка на 1 рабочее место.</w:t>
      </w:r>
      <w:r w:rsidRPr="00760F1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760F1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6"/>
        <w:gridCol w:w="3987"/>
        <w:gridCol w:w="2331"/>
        <w:gridCol w:w="2341"/>
      </w:tblGrid>
      <w:tr w:rsidR="002D0708" w:rsidRPr="00760F16" w:rsidTr="002D0708">
        <w:trPr>
          <w:trHeight w:val="15"/>
        </w:trPr>
        <w:tc>
          <w:tcPr>
            <w:tcW w:w="739" w:type="dxa"/>
            <w:hideMark/>
          </w:tcPr>
          <w:p w:rsidR="002D0708" w:rsidRPr="00760F16" w:rsidRDefault="002D0708" w:rsidP="002D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hideMark/>
          </w:tcPr>
          <w:p w:rsidR="002D0708" w:rsidRPr="00760F16" w:rsidRDefault="002D0708" w:rsidP="002D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hideMark/>
          </w:tcPr>
          <w:p w:rsidR="002D0708" w:rsidRPr="00760F16" w:rsidRDefault="002D0708" w:rsidP="002D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hideMark/>
          </w:tcPr>
          <w:p w:rsidR="002D0708" w:rsidRPr="00760F16" w:rsidRDefault="002D0708" w:rsidP="002D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0708" w:rsidRPr="00760F16" w:rsidTr="002D07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N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оборудования (оснащения)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Количество для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преднаркозной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палаты и палаты </w:t>
            </w: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пробуждения, шт., комплекты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Количество для рабочего места врача-</w:t>
            </w: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анестезиолога-</w:t>
            </w: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реаниматолога, шт.</w:t>
            </w:r>
          </w:p>
        </w:tc>
      </w:tr>
      <w:tr w:rsidR="002D0708" w:rsidRPr="00760F16" w:rsidTr="002D07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 и герметичности дыхательного контура (не менее одного испарителя для ингаляционных анестетиков)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3 рабочих места врача-анестезиолога-</w:t>
            </w: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реаниматолога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D0708" w:rsidRPr="00760F16" w:rsidTr="002D07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искусственной вентиляции легких транспортный педиатрический с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мониторированием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дыхательного и минутного объёма дыхания, давления в контуре аппарата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3 рабочих места врача-анестезиолога-</w:t>
            </w: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реаниматолога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 медицинской организации</w:t>
            </w:r>
          </w:p>
        </w:tc>
      </w:tr>
      <w:tr w:rsidR="002D0708" w:rsidRPr="00760F16" w:rsidTr="002D07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Дыхательный мешок для ручной искусственной вентиляции легких педиатрический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рабочее место врача-анестезиолога-</w:t>
            </w: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реаниматолога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D0708" w:rsidRPr="00760F16" w:rsidTr="002D07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Электроотсос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(вакуумный отсос)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рабочее место врача-анестезиолога-</w:t>
            </w: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реаниматолога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D0708" w:rsidRPr="00760F16" w:rsidTr="002D07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пациента на 5 регистрируемых параметров (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пульсоксиметрия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неинвазивное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артериальное давление, электрокардиография с регистрацией частоты сердечных сокращений, частоты дыхания и температуры тела)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3 рабочих места врача-анестезиолога-</w:t>
            </w: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реаниматолога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D0708" w:rsidRPr="00760F16" w:rsidTr="002D07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3 рабочих места врача-анестезиолога-</w:t>
            </w: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реаниматолога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</w:tr>
      <w:tr w:rsidR="002D0708" w:rsidRPr="00760F16" w:rsidTr="002D07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Ларингоскоп волоконно-оптический с набором клинков Миллера (прямых) N 1-4 и Макинтоша (изогнутых) N 1-3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D0708" w:rsidRPr="00760F16" w:rsidTr="002D07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Ларингеальные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маски педиатрические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D0708" w:rsidRPr="00760F16" w:rsidTr="002D07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Дефибриллятор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3 рабочих места врача-анестезиолога-</w:t>
            </w: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реаниматолога</w:t>
            </w:r>
          </w:p>
        </w:tc>
      </w:tr>
      <w:tr w:rsidR="002D0708" w:rsidRPr="00760F16" w:rsidTr="002D07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Автоматический анализатор газов крови, кислотно-щелочного состояния, электролитов, глюкозы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палату пробуждения или операционный блок медицинской организации</w:t>
            </w:r>
          </w:p>
        </w:tc>
      </w:tr>
      <w:tr w:rsidR="002D0708" w:rsidRPr="00760F16" w:rsidTr="002D07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для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эпидуральной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анестезии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потребности, но не менее 2 на 1 операционный блок медицинской организации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</w:tr>
      <w:tr w:rsidR="002D0708" w:rsidRPr="00760F16" w:rsidTr="002D07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Комплект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эндотрахеальных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трубок N 3,0-7,0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потребности на 1 операционный блок медицинской организации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</w:tr>
      <w:tr w:rsidR="002D0708" w:rsidRPr="00760F16" w:rsidTr="002D07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катетеризации центральной вены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потребности, но не менее 2 на 1 операционный блок медицинской организации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</w:tr>
      <w:tr w:rsidR="002D0708" w:rsidRPr="00760F16" w:rsidTr="002D07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14.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Расходные материалы для проведения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кислородотерапии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(носовые канюли, маски, шланги подачи дыхательной смеси для аппаратов искусственной вентиляции легких)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2D0708" w:rsidRPr="00760F16" w:rsidTr="002D07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Электроды, манжеты для измерения давления,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пульсоксиметрические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датчики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2D0708" w:rsidRPr="00760F16" w:rsidTr="002D07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Одноразовые желудочные зонды, катетеры для аспирации из верхних дыхательных путей, мочевые катетеры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2D0708" w:rsidRPr="00760F16" w:rsidTr="002D07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Дозаторы для жидкого мыла, средств дезинфекции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2D0708" w:rsidRPr="00760F16" w:rsidTr="002D07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Транспортная тележка для пациента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операционный блок медицинской организации</w:t>
            </w:r>
          </w:p>
        </w:tc>
      </w:tr>
      <w:tr w:rsidR="002D0708" w:rsidRPr="00760F16" w:rsidTr="002D070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измерения артериального давления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неинвазивным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способом (сфигмоманометр) с набором педиатрических манжет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рабочее место врача-анестезиолога-</w:t>
            </w: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реаниматолога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</w:tbl>
    <w:p w:rsidR="002D0708" w:rsidRPr="00760F16" w:rsidRDefault="002D0708" w:rsidP="002D0708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760F16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6. Стандарт оснащения отделения анестезиологии-реанимации</w:t>
      </w:r>
    </w:p>
    <w:p w:rsidR="002D0708" w:rsidRPr="00760F16" w:rsidRDefault="002D0708" w:rsidP="002D0708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0F1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6</w:t>
      </w:r>
      <w:r w:rsidRPr="00760F1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</w:t>
      </w:r>
      <w:r w:rsidRPr="00760F1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помощи детям по профилю</w:t>
      </w:r>
      <w:r w:rsidRPr="00760F1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"анестезиология и реаниматология",</w:t>
      </w:r>
      <w:r w:rsidRPr="00760F1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утвержденному приказом</w:t>
      </w:r>
      <w:r w:rsidRPr="00760F1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760F1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760F1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12 ноября 2012 года N 909н</w:t>
      </w:r>
    </w:p>
    <w:p w:rsidR="002D0708" w:rsidRPr="00760F16" w:rsidRDefault="002D0708" w:rsidP="002D0708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2D0708" w:rsidRPr="00760F16" w:rsidRDefault="002D0708" w:rsidP="002D0708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760F16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 xml:space="preserve">1. Стандарт оснащения отделения анестезиологии-реанимации с </w:t>
      </w:r>
      <w:proofErr w:type="spellStart"/>
      <w:r w:rsidRPr="00760F16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преднаркозной</w:t>
      </w:r>
      <w:proofErr w:type="spellEnd"/>
      <w:r w:rsidRPr="00760F16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 xml:space="preserve"> палатой и палатой пробуждения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7"/>
        <w:gridCol w:w="4219"/>
        <w:gridCol w:w="2068"/>
        <w:gridCol w:w="2241"/>
      </w:tblGrid>
      <w:tr w:rsidR="002D0708" w:rsidRPr="00760F16" w:rsidTr="002D0708">
        <w:trPr>
          <w:trHeight w:val="15"/>
        </w:trPr>
        <w:tc>
          <w:tcPr>
            <w:tcW w:w="924" w:type="dxa"/>
            <w:hideMark/>
          </w:tcPr>
          <w:p w:rsidR="002D0708" w:rsidRPr="00760F16" w:rsidRDefault="002D0708" w:rsidP="002D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hideMark/>
          </w:tcPr>
          <w:p w:rsidR="002D0708" w:rsidRPr="00760F16" w:rsidRDefault="002D0708" w:rsidP="002D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hideMark/>
          </w:tcPr>
          <w:p w:rsidR="002D0708" w:rsidRPr="00760F16" w:rsidRDefault="002D0708" w:rsidP="002D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2D0708" w:rsidRPr="00760F16" w:rsidRDefault="002D0708" w:rsidP="002D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N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оборудования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Количество для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преднаркозной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палаты и палаты пробуждения, штук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 для рабочего места врача-</w:t>
            </w: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анестезиолога-</w:t>
            </w: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реаниматолога*, шт.</w:t>
            </w:r>
          </w:p>
        </w:tc>
      </w:tr>
      <w:tr w:rsidR="002D0708" w:rsidRPr="00760F16" w:rsidTr="002D0708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</w:t>
            </w: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* Рабочее место врача-анестезиолога-реаниматолога должно быть обеспечено кислородом, сжатым воздухом и вакуумом в централизованном или индивидуальном варианте.</w:t>
            </w: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 и герметичности дыхательного контура (не менее одного испарителя для ингаляционных анестетиков) с педиатрическим контуром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3 койки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2 операционных стола медицинской организации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наркозный (полуоткрытый, полузакрытый и закрытый контуры) с дыхательным автоматом, с функцией </w:t>
            </w: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 xml:space="preserve">минимального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газотока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газовым и волюметрическим монитором и монитором концентрации ингаляционных анестетиков (не менее двух испарителей для ингаляционных анестетиков) с педиатрическим контуром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1 на 2 операционных стола медицинской </w:t>
            </w: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организации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3.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искусственной вентиляции легких транспортный педиатрический (CMV, SIMV, СРАР)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1 палату пробуждения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6 операционных столов медицинской организации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Роликовый насос для проведения внутривенных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инфузий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3 койки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операционный стол медицинской организации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оценки глубины анестезии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3 операционных стола медицинской организации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набором педиатрических датчиков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2 койки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оценки глубины нейромышечной проводимости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1 операционный блок медицинской организации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шприцевой насос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3 койки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1 операционный стол медицинской организации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Дыхательный мешок для ручной искусственной вентиляции легких объемом 250 мл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1 палату пробуждения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рабочее место врача-</w:t>
            </w: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анестезиолога-</w:t>
            </w: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реаниматолога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Дыхательный мешок для ручной искусственной вентиляции легких объемом 750 мл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1 палату пробуждения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рабочее место врача-</w:t>
            </w: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анестезиолога-</w:t>
            </w: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реаниматолога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пациента (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пульсоксиметрия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неинвазивное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артериальное давление, электрокардиография, частота дыхания, температура тела)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койку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рабочее место врача-</w:t>
            </w: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анестезиолога-</w:t>
            </w: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реаниматолога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Монитор больного с расширенными возможностями оценки гемодинамики и дыхания: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респирограмма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пульсоксиметрия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капнометрия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неинвазивное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инвазивное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артериальное давление, температура, электрокардиограмма, анализ ST-сегмента электрокардиограммы,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опционно-сердечный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выброс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3 операционных стола медицинской организации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Транспортный монитор пациента (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пульсоксиметрия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неинвазивное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артериальное давление, температура тела, электрокардиография, частота дыхания)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14.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Комплект педиатрических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эндотрахеальных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трубок 2,5-7,5 с манжетами и без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палату пробуждения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операционный стол медицинской организации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Ларингоскоп волоконно-оптический с набором клинков Миллера (прямых) N 1-4 и Макинтоша (изогнутых) N 1-3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палату пробуждения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рабочее место врача-</w:t>
            </w: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анестезиолога-</w:t>
            </w: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реаниматолога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Электроотсос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койку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рабочее место врача-</w:t>
            </w: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анестезиолога-</w:t>
            </w: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реаниматолога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Транспортная тележка для пациента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2 койки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рабочее место врача-</w:t>
            </w: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анестезиолога-</w:t>
            </w: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реаниматолога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измерения артериального давления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неинвазивным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способом (сфигмоманометр) с набором педиатрических манжет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2 койки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рабочее место врача- анестезиолога- реаниматолога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медицинский универсальный для быстрого размораживания и подогрева плазмы, крови и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инфузионных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растворов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медицинский для подогрева крови, кровезаменителей и растворов при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инфузионной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трансфузионной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терапии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3 койки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2 операционных стола медицинской организации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Эндовидеоларингоскоп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трудной интубации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палату пробуждения или 1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Дефибриллятор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палату пробуждения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Электрокардиостимулятор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1 палату пробуждения или 1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Матрац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термостабилизирующий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2 койки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2 операционных стола медицинской организации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Автоматический анализатор газов крови, кислотно-щелочного состояния, электролитов, глюкозы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палату пробуждения или 1 (при отсутствии палат для реанимации и интенсивной терапии)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для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эпидуральной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анестезии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потребности, но не менее 1 на 1 рабочее место врача-анестезиолога-реаниматолога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Комплект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ларингеальных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масок (педиатрический)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потребности, но не менее 1 на 1 рабочее место врача-анестезиолога-реаниматолога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катетеризации центральной вены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потребности, но не менее 2 на рабочее место врача-анестезиолога-реаниматолога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конвекционного обогрева пациентов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койку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2 операционных стола медицинской организации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УЗИ с набором датчиков для проведения контроля катетеризации </w:t>
            </w: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 xml:space="preserve">крупных сосудов и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периневральных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пространств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 xml:space="preserve">1 на 1 палату пробуждения или 1 (при отсутствии палат для реанимации и </w:t>
            </w: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интенсивной терапии)</w:t>
            </w:r>
          </w:p>
        </w:tc>
      </w:tr>
    </w:tbl>
    <w:p w:rsidR="002D0708" w:rsidRPr="00760F16" w:rsidRDefault="002D0708" w:rsidP="002D0708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760F16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lastRenderedPageBreak/>
        <w:t>2. Стандарт оснащения отделения анестезиологии-реанимации с палатами реанимации и интенсивной терапии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1"/>
        <w:gridCol w:w="6548"/>
        <w:gridCol w:w="1986"/>
      </w:tblGrid>
      <w:tr w:rsidR="002D0708" w:rsidRPr="00760F16" w:rsidTr="002D0708">
        <w:trPr>
          <w:trHeight w:val="15"/>
        </w:trPr>
        <w:tc>
          <w:tcPr>
            <w:tcW w:w="924" w:type="dxa"/>
            <w:hideMark/>
          </w:tcPr>
          <w:p w:rsidR="002D0708" w:rsidRPr="00760F16" w:rsidRDefault="002D0708" w:rsidP="002D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7" w:type="dxa"/>
            <w:hideMark/>
          </w:tcPr>
          <w:p w:rsidR="002D0708" w:rsidRPr="00760F16" w:rsidRDefault="002D0708" w:rsidP="002D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hideMark/>
          </w:tcPr>
          <w:p w:rsidR="002D0708" w:rsidRPr="00760F16" w:rsidRDefault="002D0708" w:rsidP="002D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N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оборудования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Количество, шт.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искусственной вентиляции лёгких педиатрический с увлажнителем и монитором параметров дыхания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койку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искусственной вентиляции легких транспортный, педиатрический (CMV, SIMV, СРАР)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6 коек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неинвазивной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вентиляции легких, педиатрический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6 коек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Дыхательный мешок для ручной искусственной вентиляции легких педиатрический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2 койки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Дыхательный мешок для ручной искусственной вентиляции легких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неонатальный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3 койки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Монитор больного: частота дыхания,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неинвазивное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артериальное давление,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пульсоксиметрия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капнометрия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электрокардиограмма, анализ ST-сегмента электрокардиограммы, температура с набором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неонатальных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педиатрических датчиков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6 коек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Монитор больного с расширенными возможностями оценки гемодинамики и дыхания: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респирограмма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пульсоксиметрия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капнометрия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неинвазивное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инвазивное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артериальное давление, температура, электрокардиограмма, анализ ST-сегмента электрокардиограммы,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опционно-сердечный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выброс с набором педиатрических датчиков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6 коек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пациента (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оксиметрия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неинвазивное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артериальное давление, электрокардиография, частота дыхания, температура тела) с набором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неонатальных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педиатрических датчиков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2 койки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Транспортный монитор пациента (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пульсоксиметрия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неинвазивное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артериальное давление, электрокардиография, частота дыхания, температура тела) с набором педиатрических датчиков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6 коек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на пациента (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неинвазивное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артериальное давление,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инвазивное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артериальное давление - 2 канала, электрокардиография, частота дыхания, температура тела - 2 канала,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оксиметрия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капнометрия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сердечный выброс)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6 коек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высокочастотной вентиляции легких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6 коек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Шприцевой насос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1 койку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насос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койку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Ларингоскоп с набором педиатрических клинков для интубации трахеи (N 1-3)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6 коек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выполнения трудной интубации (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эндовидеоларингоскоп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фиброларингобронхоскоп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12 коек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Дефибриллятор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палату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Электрокардиограф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Транспортируемый рентгеновский аппарат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Матрац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термостабилизирующий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2 койки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Матрац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противопролежневый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2 койки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неинвазивной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оценки центральной гемодинамики методом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допплерографии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Автоматический анализатор газов крови, кислотно-щелочного состояния, электролитов, глюкозы,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осмолярности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медицинский для подогрева крови, кровезаменителей и растворов при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инфузионной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трансфузионной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терапии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3 койки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24.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медицинский универсальный для быстрого размораживания и подогрева плазмы, крови и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инфузионных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растворов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Кровать многофункциональная 3-секционная с прикроватной тумбочкой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2 койки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Кювезы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или реанимационные столы для новорожденных и недоношенных детей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2 койки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Стойки для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инфузионных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систем напольные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койку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Стойки для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инфузионных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систем с креплением к кровати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2 койки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измерения артериального давления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неинвазивным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способом (сфигмоманометр) с набором педиатрических манжет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6 коек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Транспортный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кювез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(для учреждений оказывающих медицинскую помощь новорожденным детям)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Транспортная тележка для пациентов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6 коек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для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эпидуральной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анестезии 18-20G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Комплект педиатрических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эндотрахеальных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трубок 2,5-7,5 с манжетами и без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6 коек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Наборы для катетеризации центральной вены с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однопросветным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катетером 20-22G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потребности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УЗИ с набором датчиков для проведения контроля катетеризации крупных сосудов и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периневральных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пространств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 и герметичности дыхательного контура (не менее одного испарителя для ингаляционных анестетиков)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Лампы для проведения фототерапии (для учреждений оказывающих медицинскую помощь новорожденным детям)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3 койки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Наборы для активной аспирации из полостей, дренажи, моче- и калоприемники (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неонатальные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педиатрические)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потребности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зондов и катетеров для санации дыхательных путей, желудочных зондов (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неонатальные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педиатрические)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потребности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Расходные материалы для проведения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кислородотерапии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нососые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канюли, лицевые маски, шапочки для проведения СРАР, шланги для подвода дыхательной смеси)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потребности</w:t>
            </w:r>
          </w:p>
        </w:tc>
      </w:tr>
    </w:tbl>
    <w:p w:rsidR="002D0708" w:rsidRPr="00760F16" w:rsidRDefault="002D0708" w:rsidP="002D0708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760F16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9. Стандарт оснащения центра анестезиологии-реанимации</w:t>
      </w:r>
    </w:p>
    <w:p w:rsidR="002D0708" w:rsidRPr="00760F16" w:rsidRDefault="002D0708" w:rsidP="002D0708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0F1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9</w:t>
      </w:r>
      <w:r w:rsidRPr="00760F1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</w:t>
      </w:r>
      <w:r w:rsidRPr="00760F1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помощи детям по профилю</w:t>
      </w:r>
      <w:r w:rsidRPr="00760F1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"анестезиология и реаниматология",</w:t>
      </w:r>
      <w:r w:rsidRPr="00760F1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утвержденному приказом</w:t>
      </w:r>
      <w:r w:rsidRPr="00760F1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760F1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760F1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12 ноября 2012 года N 909н</w:t>
      </w:r>
    </w:p>
    <w:p w:rsidR="002D0708" w:rsidRPr="00760F16" w:rsidRDefault="002D0708" w:rsidP="002D070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0F1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2"/>
        <w:gridCol w:w="6310"/>
        <w:gridCol w:w="2193"/>
      </w:tblGrid>
      <w:tr w:rsidR="002D0708" w:rsidRPr="00760F16" w:rsidTr="002D0708">
        <w:trPr>
          <w:trHeight w:val="15"/>
        </w:trPr>
        <w:tc>
          <w:tcPr>
            <w:tcW w:w="924" w:type="dxa"/>
            <w:hideMark/>
          </w:tcPr>
          <w:p w:rsidR="002D0708" w:rsidRPr="00760F16" w:rsidRDefault="002D0708" w:rsidP="002D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2" w:type="dxa"/>
            <w:hideMark/>
          </w:tcPr>
          <w:p w:rsidR="002D0708" w:rsidRPr="00760F16" w:rsidRDefault="002D0708" w:rsidP="002D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2D0708" w:rsidRPr="00760F16" w:rsidRDefault="002D0708" w:rsidP="002D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N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оборудования (оснащения)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Количество, шт.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Транспортный монитор (электрокардиограмма, частота сердечных сокращений, частота дыхания, сатурация,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неинвазивное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измерение артериального давления, температура тела) с набором педиатрических датчиков, электродов и манжет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искусственной вентиляции легких транспортный (с </w:t>
            </w: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встроенным компрессором и увлажнителем, с режимами искусственной и вспомогательной вентиляции легких (далее - ИВЛ) для детей и новорожденных)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3.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Увлажнитель дыхательных смесей с подогревом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Обогреватель детский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неонатальный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(с регулировкой температуры 35-39°(С), с системой тревожной сигнализации)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Редуктор понижающий кислородный (обеспечение проведения кислородной (кислородно-воздушной) терапии, а также подключения аппарата ИВЛ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ручной ИВЛ для детей и новорожденных (включая кислородный баллон 2 л и редуктор)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Электроотсасыватель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(с универсальным питанием) или ручной отсос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ларингоскопов с клинками изогнутыми N 1-3 и прямыми N 1-4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Шприцевой насос (с аккумуляторной батареей)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Транспортный инкубатор для новорожденных с кислородным баллоном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врача скорой медицинской помощи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Комплект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эндотрахеальных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трубок N 2,0-7,5 (с манжетами и без) для проведения интубации трахеи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реанимационный малый для скорой медицинской помощи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Контейнер теплоизоляционный с автоматическим поддержанием температуры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инфузионных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растворов (на 6 флаконов 400 мл)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изделий скорой медицинской помощи фельдшерский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Конвертор напряжения 12-220V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Кислородный баллон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 по 10 л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Лекарственная укладка (педиатрическая)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катетеризации периферических и центральных вен (педиатрический)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2D0708" w:rsidRPr="00760F16" w:rsidTr="002D070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Тележка пациента транспортная с набором </w:t>
            </w:r>
            <w:proofErr w:type="spellStart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иммобилизационных</w:t>
            </w:r>
            <w:proofErr w:type="spellEnd"/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шин (педиатрических)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708" w:rsidRPr="00760F16" w:rsidRDefault="002D0708" w:rsidP="002D070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60F1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</w:tbl>
    <w:p w:rsidR="002D0708" w:rsidRPr="00760F16" w:rsidRDefault="002D0708">
      <w:pPr>
        <w:rPr>
          <w:rFonts w:ascii="Times New Roman" w:hAnsi="Times New Roman" w:cs="Times New Roman"/>
        </w:rPr>
      </w:pPr>
    </w:p>
    <w:sectPr w:rsidR="002D0708" w:rsidRPr="00760F16" w:rsidSect="004B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D0708"/>
    <w:rsid w:val="002D0708"/>
    <w:rsid w:val="004B517E"/>
    <w:rsid w:val="007032DD"/>
    <w:rsid w:val="0076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7E"/>
  </w:style>
  <w:style w:type="paragraph" w:styleId="3">
    <w:name w:val="heading 3"/>
    <w:basedOn w:val="a"/>
    <w:link w:val="30"/>
    <w:uiPriority w:val="9"/>
    <w:qFormat/>
    <w:rsid w:val="002D0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D07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070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D07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7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D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D070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12609" TargetMode="External"/><Relationship Id="rId4" Type="http://schemas.openxmlformats.org/officeDocument/2006/relationships/hyperlink" Target="http://docs.cntd.ru/document/499037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2435</Words>
  <Characters>13883</Characters>
  <Application>Microsoft Office Word</Application>
  <DocSecurity>0</DocSecurity>
  <Lines>115</Lines>
  <Paragraphs>32</Paragraphs>
  <ScaleCrop>false</ScaleCrop>
  <Company/>
  <LinksUpToDate>false</LinksUpToDate>
  <CharactersWithSpaces>16286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2018-09-05T10:26:00Z</dcterms:created>
  <dcterms:modified xsi:type="dcterms:W3CDTF">2018-09-10T08:57:00Z</dcterms:modified>
</cp:coreProperties>
</file>