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4B" w:rsidRPr="000F3D4B" w:rsidRDefault="000F3D4B" w:rsidP="000F3D4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0F3D4B">
        <w:rPr>
          <w:b/>
          <w:color w:val="3C3C3C"/>
          <w:spacing w:val="2"/>
        </w:rPr>
        <w:t>МИНИСТЕРСТВО ЗДРАВООХРАНЕНИЯ РОССИЙСКОЙ ФЕДЕРАЦИИ</w:t>
      </w:r>
    </w:p>
    <w:p w:rsidR="00062BF1" w:rsidRPr="000F3D4B" w:rsidRDefault="000F3D4B" w:rsidP="000F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D4B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ПРИКАЗ</w:t>
      </w:r>
      <w:r w:rsidRPr="000F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2BF1" w:rsidRPr="000F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ноября 2012 г. N 922н</w:t>
      </w:r>
      <w:r w:rsidR="00062BF1" w:rsidRPr="000F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 утверждении Порядка оказания медицинской помощи взрослому населению по профилю "хирургия"</w:t>
      </w:r>
    </w:p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62BF1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 </w:t>
      </w:r>
      <w:hyperlink r:id="rId4" w:anchor="block_37" w:history="1">
        <w:r w:rsidRPr="00B51C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37</w:t>
        </w:r>
      </w:hyperlink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 3442, 3446) приказываю:</w:t>
      </w:r>
    </w:p>
    <w:p w:rsidR="009C0905" w:rsidRPr="00B51CDB" w:rsidRDefault="009C0905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прилагаемый </w:t>
      </w:r>
      <w:hyperlink r:id="rId5" w:anchor="block_10000" w:history="1">
        <w:r w:rsidRPr="00B51C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Порядок</w:t>
        </w:r>
      </w:hyperlink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оказания медицинской помощи взрослому населению по профилю "хирургия".</w:t>
      </w:r>
    </w:p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 </w:t>
      </w:r>
      <w:hyperlink r:id="rId6" w:history="1">
        <w:r w:rsidRPr="00B51C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</w:hyperlink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здравоохранения и социального развития Российской Федерации от 24 декабря 2010 г. N 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 г., регистрационный N 19628).</w:t>
      </w:r>
    </w:p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062BF1" w:rsidRPr="00B51CDB" w:rsidTr="00062BF1">
        <w:tc>
          <w:tcPr>
            <w:tcW w:w="3300" w:type="pct"/>
            <w:vAlign w:val="bottom"/>
            <w:hideMark/>
          </w:tcPr>
          <w:p w:rsidR="00062BF1" w:rsidRPr="00B51CDB" w:rsidRDefault="00062BF1" w:rsidP="00062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62BF1" w:rsidRPr="00B51CDB" w:rsidRDefault="00062BF1" w:rsidP="0006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 в Минюсте РФ 17 апреля 2013 г.</w:t>
      </w:r>
    </w:p>
    <w:p w:rsidR="00062BF1" w:rsidRPr="00B51CDB" w:rsidRDefault="00062BF1" w:rsidP="0006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N 28161</w:t>
      </w:r>
    </w:p>
    <w:p w:rsidR="00062BF1" w:rsidRDefault="00062BF1" w:rsidP="00E80D6C">
      <w:pPr>
        <w:spacing w:after="0" w:line="240" w:lineRule="auto"/>
        <w:jc w:val="center"/>
        <w:textAlignment w:val="baseline"/>
        <w:outlineLvl w:val="0"/>
      </w:pPr>
      <w:r w:rsidRPr="00B51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76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E80D6C" w:rsidRPr="00B51CDB" w:rsidRDefault="00E80D6C" w:rsidP="00E80D6C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B51CDB">
        <w:rPr>
          <w:rFonts w:ascii="Times New Roman" w:hAnsi="Times New Roman" w:cs="Times New Roman"/>
          <w:bCs w:val="0"/>
          <w:color w:val="4C4C4C"/>
          <w:spacing w:val="2"/>
        </w:rPr>
        <w:t>Приложение N 3. Стандарт оснащения кабинета врача-хирурга</w:t>
      </w:r>
    </w:p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51CDB">
        <w:rPr>
          <w:color w:val="2D2D2D"/>
          <w:spacing w:val="2"/>
          <w:sz w:val="22"/>
          <w:szCs w:val="22"/>
        </w:rPr>
        <w:t>Приложение N 3</w:t>
      </w:r>
      <w:r w:rsidRPr="00B51CDB">
        <w:rPr>
          <w:color w:val="2D2D2D"/>
          <w:spacing w:val="2"/>
          <w:sz w:val="22"/>
          <w:szCs w:val="22"/>
        </w:rPr>
        <w:br/>
        <w:t>к Порядку оказания медицинской</w:t>
      </w:r>
      <w:r w:rsidRPr="00B51CDB">
        <w:rPr>
          <w:color w:val="2D2D2D"/>
          <w:spacing w:val="2"/>
          <w:sz w:val="22"/>
          <w:szCs w:val="22"/>
        </w:rPr>
        <w:br/>
        <w:t>помощи взрослому населению по профилю</w:t>
      </w:r>
      <w:r w:rsidRPr="00B51CDB">
        <w:rPr>
          <w:color w:val="2D2D2D"/>
          <w:spacing w:val="2"/>
          <w:sz w:val="22"/>
          <w:szCs w:val="22"/>
        </w:rPr>
        <w:br/>
        <w:t>"хирургия", утвержденному приказом</w:t>
      </w:r>
      <w:r w:rsidRPr="00B51CD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B51CDB">
        <w:rPr>
          <w:color w:val="2D2D2D"/>
          <w:spacing w:val="2"/>
          <w:sz w:val="22"/>
          <w:szCs w:val="22"/>
        </w:rPr>
        <w:br/>
        <w:t>Российской Федерации</w:t>
      </w:r>
      <w:r w:rsidRPr="00B51CDB">
        <w:rPr>
          <w:color w:val="2D2D2D"/>
          <w:spacing w:val="2"/>
          <w:sz w:val="22"/>
          <w:szCs w:val="22"/>
        </w:rPr>
        <w:br/>
        <w:t>от 15 ноября 2012 года N 922н</w:t>
      </w:r>
    </w:p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B51CDB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5869"/>
        <w:gridCol w:w="3039"/>
      </w:tblGrid>
      <w:tr w:rsidR="00E80D6C" w:rsidRPr="00B51CDB" w:rsidTr="00E80D6C">
        <w:trPr>
          <w:trHeight w:val="15"/>
        </w:trPr>
        <w:tc>
          <w:tcPr>
            <w:tcW w:w="739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рабочий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Кресло рабочее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Стул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Кушетка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для перевязочных и лекарственных средств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для медицинских документов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Ростомер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Настольная лампа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Аппарат лазерный для резекции и коагуляции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Мешок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Амбу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Аспиратор хирургический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Тонометр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Радиохирургический нож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Контейнер для хранения стерильных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операционный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перевязочный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инструментальный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18.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манипуляционный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Малый хирургический набор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Стерилизатор для медицинских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Сухожаровой шкаф для стерилизации медицинских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Холодильник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Бактерицидный облучатель воздуха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Бестеневая лампа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Весы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Сейф для хранения лекарственных препаратов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Персональный компьютер с принтером, выходом в Интернет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Стетофонендоскоп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числу врачей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Шина для лечения переломов ключицы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Шина для фиксации кисти и пальцев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Шина проволочная для верхних и нижних конечностей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Шина транспортная для нижних конечностей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Головодержатель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(воротник Шанца)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Переносной набор для реанимации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Шпатель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Сантиметровая лента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Медицинский термометр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Емкости для дезинфекции инструментов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Емкости для сбора бытовых и медицинских отходов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</w:t>
            </w:r>
          </w:p>
        </w:tc>
      </w:tr>
    </w:tbl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E80D6C" w:rsidRPr="00B51CDB" w:rsidRDefault="00E80D6C" w:rsidP="00E80D6C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B51CDB">
        <w:rPr>
          <w:rFonts w:ascii="Times New Roman" w:hAnsi="Times New Roman" w:cs="Times New Roman"/>
          <w:bCs w:val="0"/>
          <w:color w:val="4C4C4C"/>
          <w:spacing w:val="2"/>
        </w:rPr>
        <w:t>Приложение N 6. Стандарт оснащения хирургического дневного стационара</w:t>
      </w:r>
    </w:p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51CDB">
        <w:rPr>
          <w:color w:val="2D2D2D"/>
          <w:spacing w:val="2"/>
          <w:sz w:val="22"/>
          <w:szCs w:val="22"/>
        </w:rPr>
        <w:t>Приложение N 6</w:t>
      </w:r>
      <w:r w:rsidRPr="00B51CDB">
        <w:rPr>
          <w:color w:val="2D2D2D"/>
          <w:spacing w:val="2"/>
          <w:sz w:val="22"/>
          <w:szCs w:val="22"/>
        </w:rPr>
        <w:br/>
        <w:t>к Порядку оказания медицинской</w:t>
      </w:r>
      <w:r w:rsidRPr="00B51CDB">
        <w:rPr>
          <w:color w:val="2D2D2D"/>
          <w:spacing w:val="2"/>
          <w:sz w:val="22"/>
          <w:szCs w:val="22"/>
        </w:rPr>
        <w:br/>
        <w:t>помощи взрослому населению по профилю</w:t>
      </w:r>
      <w:r w:rsidRPr="00B51CDB">
        <w:rPr>
          <w:color w:val="2D2D2D"/>
          <w:spacing w:val="2"/>
          <w:sz w:val="22"/>
          <w:szCs w:val="22"/>
        </w:rPr>
        <w:br/>
        <w:t>"хирургия", утвержденному приказом</w:t>
      </w:r>
      <w:r w:rsidRPr="00B51CD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B51CDB">
        <w:rPr>
          <w:color w:val="2D2D2D"/>
          <w:spacing w:val="2"/>
          <w:sz w:val="22"/>
          <w:szCs w:val="22"/>
        </w:rPr>
        <w:br/>
        <w:t>Российской Федерации</w:t>
      </w:r>
      <w:r w:rsidRPr="00B51CDB">
        <w:rPr>
          <w:color w:val="2D2D2D"/>
          <w:spacing w:val="2"/>
          <w:sz w:val="22"/>
          <w:szCs w:val="22"/>
        </w:rPr>
        <w:br/>
        <w:t>от 15 ноября 2012 года N 922н</w:t>
      </w:r>
    </w:p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</w:p>
    <w:p w:rsidR="00E80D6C" w:rsidRPr="00B51CDB" w:rsidRDefault="00E80D6C" w:rsidP="00E80D6C">
      <w:pPr>
        <w:pStyle w:val="4"/>
        <w:shd w:val="clear" w:color="auto" w:fill="E9ECF1"/>
        <w:spacing w:before="0" w:after="188"/>
        <w:ind w:left="-939"/>
        <w:textAlignment w:val="baseline"/>
        <w:rPr>
          <w:rFonts w:ascii="Times New Roman" w:hAnsi="Times New Roman" w:cs="Times New Roman"/>
          <w:bCs w:val="0"/>
          <w:color w:val="242424"/>
          <w:spacing w:val="2"/>
        </w:rPr>
      </w:pPr>
      <w:r w:rsidRPr="00B51CDB">
        <w:rPr>
          <w:rFonts w:ascii="Times New Roman" w:hAnsi="Times New Roman" w:cs="Times New Roman"/>
          <w:bCs w:val="0"/>
          <w:color w:val="242424"/>
          <w:spacing w:val="2"/>
        </w:rPr>
        <w:t>1. Стандарт оснащения хирургического дневного стационара (за исключением операционной (операционного блока)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3"/>
        <w:gridCol w:w="5908"/>
        <w:gridCol w:w="2837"/>
      </w:tblGrid>
      <w:tr w:rsidR="00E80D6C" w:rsidRPr="00B51CDB" w:rsidTr="00E80D6C">
        <w:trPr>
          <w:trHeight w:val="15"/>
        </w:trPr>
        <w:tc>
          <w:tcPr>
            <w:tcW w:w="924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Рабочее место заведующего хирургическим дневным стационаром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Рабочее место врача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числу врачей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Кровать функциональная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(тумбочка) прикроватный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Стул для пациента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Система палатной сигнализации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 на хирургический дневной стационар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Система разводки медицинских газов, сжатого воздуха и вакуума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 на хирургический дневной стационар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медицинский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Облучатель ультрафиолетовый бактерицидный настенный (для помещений)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Светильник бестеневой медицинский передвижной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2-х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для комплектов операционного белья и инструментов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для лекарственных средств и препаратов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перевязочный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по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чиолу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перевязочных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инструментальный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манипуляционный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Стетофонендоскоп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Термометр медицинский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 на перевязочную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Кушетка медицинская смотровая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Кресло смотровое универсальное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Емкости с крышками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дезрастворов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Стерилизатор для инструментов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Отсос хирургический вакуумный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Стойка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инфузионных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растворов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Анализатор крови* **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 При отсутствии клинической и биохимической лаборатории в структуре медицинской организации.</w:t>
            </w:r>
            <w:r w:rsidRPr="00B51CDB">
              <w:rPr>
                <w:color w:val="2D2D2D"/>
                <w:sz w:val="22"/>
                <w:szCs w:val="22"/>
              </w:rPr>
              <w:br/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Пункт 28 с учетом уточнения, опубликованного в Российской газете, N 145, 02.07.2014. - Примечание изготовителя базы данных. 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Анализатор гематологический* **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 При отсутствии клинической и биохимической лаборатории в структуре медицинской организации.</w:t>
            </w:r>
            <w:r w:rsidRPr="00B51CDB">
              <w:rPr>
                <w:color w:val="2D2D2D"/>
                <w:sz w:val="22"/>
                <w:szCs w:val="22"/>
              </w:rPr>
              <w:br/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Пункт 29 с учетом уточнения, опубликованного в Российской газете, N 145, 02.07.2014. - Примечание изготовителя базы данных. 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Установка (устройство) для обработки рук хирурга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Противопролежневый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матрас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Монитор прикроватный, включающий: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частоты сердечных сокращений;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частоты дыхания;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насыщения гемоглобина кислородом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пульсоксиметрия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).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хирургический малый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Хирургический инструментарий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Аптечка экстренной профилактики парентеральных инфекций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</w:tbl>
    <w:p w:rsidR="00E80D6C" w:rsidRPr="00B51CDB" w:rsidRDefault="00E80D6C" w:rsidP="00E80D6C">
      <w:pPr>
        <w:pStyle w:val="4"/>
        <w:shd w:val="clear" w:color="auto" w:fill="E9ECF1"/>
        <w:spacing w:before="0" w:after="188"/>
        <w:ind w:left="-93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</w:rPr>
      </w:pPr>
      <w:r w:rsidRPr="00B51CDB">
        <w:rPr>
          <w:rFonts w:ascii="Times New Roman" w:hAnsi="Times New Roman" w:cs="Times New Roman"/>
          <w:b w:val="0"/>
          <w:bCs w:val="0"/>
          <w:color w:val="242424"/>
          <w:spacing w:val="2"/>
        </w:rPr>
        <w:t>2. Стандарт оснащения операционной (операционного блока)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"/>
        <w:gridCol w:w="5803"/>
        <w:gridCol w:w="2954"/>
      </w:tblGrid>
      <w:tr w:rsidR="00E80D6C" w:rsidRPr="00B51CDB" w:rsidTr="00E80D6C">
        <w:trPr>
          <w:trHeight w:val="15"/>
        </w:trPr>
        <w:tc>
          <w:tcPr>
            <w:tcW w:w="924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операционную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Светильник хирургический бестеневой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инструментальный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Аспиратор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отсасыватель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) хирургический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6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Электрокоагулятор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операционный стол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Контейнер (емкость)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предстерилизационной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4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Электрокомплекс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с инструментами для травматологии и челюстно-лицевой хирургии**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хирургическом дневном стационаре, в котором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интубационный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эпидуральной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анестезии одноразовый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Инъектор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автоматический для внутривенных вливаний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Наркозно-дыхательный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аппарат с возможностью вентиляции тремя газами (О2, N2О, воздух), с испарителями для ингаляционных анестетиков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изофлуран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севрфлуран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) с блоком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газоанализа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операционный стол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Система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аутогемотрансфузии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***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 В хирургическом дневном стационаре, в котором выполняются реконструктивные пластические операции.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Монитор операционный, включающий: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 xml:space="preserve">-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неинвазивное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измерение артериального давления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(с интервалом от 1 до 15 мин.);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операционный стол</w:t>
            </w: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частоты сердечных сокращении;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электрокардиограммы;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насыщения гемоглобина кислородом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пульсоксиметрия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);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 xml:space="preserve">- контроль СО2 в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конечновыдыхаемом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газе;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О2 в дыхательном контуре;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термометрии;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частоты дыхания.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Стойка (штатив)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инфузионных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систем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Дефибриллятор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Комплект мебели для операционной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эндовидеохирургии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и набором инструментов для пластической хирургии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операционной сестры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с выдвижными ящиками для расходного материала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Стул без спинки вращающийся с моющимся покрытием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4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Ультразвуковой сканер с датчиками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интраоперационной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диагностики***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 В хирургическом дневном стационаре, в котором выполняются реконструктивные пластические операции.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монитором и принтером**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хирургическом дневном стационаре, в котором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Термоматрас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для операционного стола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Стойка для дозаторов и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инфузоматов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хирургических инструментов большой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Инструменты и наборы для проведения комбинированной анестезии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4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Аптечка экстренной профилактики парентеральных инфекций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Операционный микроскоп*****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*****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Операционные лупы с налобным осветителем с увеличением х2 крат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Операционные лупы с налобным осветителем с увеличением хЗ,5-4 крат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Операционные лупы с налобным осветителем с увеличением х6 крат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Налобные осветители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Ретракторы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со встроенными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световодами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и осветительным блоком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Инструментальный сосудистый набор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микрохирургических инструментов*****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*****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инструментов для работы на сухожилиях****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**** В хирургическом дневном стационаре, в котором выполняются реконструктивные пластические операции на кисти.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инструментов для работы на костях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Аппараты для наружного остеосинтеза с расходными материалами**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хирургическом дневном стационаре, в котором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42.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Расходный материал для остеосинтеза и для работы на костях лицевого черепа**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хирургическом дневном стационаре, в котором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Системы для аспирационного дренирования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дермабразии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механической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липосакции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профилактики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тромбэмболических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осложнений (механической компрессии вен ног во время операции)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</w:tbl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E80D6C" w:rsidRPr="00B51CDB" w:rsidRDefault="00E80D6C" w:rsidP="00E80D6C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B51CDB">
        <w:rPr>
          <w:rFonts w:ascii="Times New Roman" w:hAnsi="Times New Roman" w:cs="Times New Roman"/>
          <w:bCs w:val="0"/>
          <w:color w:val="4C4C4C"/>
          <w:spacing w:val="2"/>
        </w:rPr>
        <w:t>Приложение N 9. Стандарт оснащения хирургического отделения</w:t>
      </w:r>
    </w:p>
    <w:p w:rsidR="00E80D6C" w:rsidRPr="00B51CDB" w:rsidRDefault="00E80D6C" w:rsidP="00E80D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51CDB">
        <w:rPr>
          <w:color w:val="2D2D2D"/>
          <w:spacing w:val="2"/>
          <w:sz w:val="22"/>
          <w:szCs w:val="22"/>
        </w:rPr>
        <w:t>Приложение N 9</w:t>
      </w:r>
      <w:r w:rsidRPr="00B51CDB">
        <w:rPr>
          <w:color w:val="2D2D2D"/>
          <w:spacing w:val="2"/>
          <w:sz w:val="22"/>
          <w:szCs w:val="22"/>
        </w:rPr>
        <w:br/>
        <w:t>к Порядку оказания медицинской</w:t>
      </w:r>
      <w:r w:rsidRPr="00B51CDB">
        <w:rPr>
          <w:color w:val="2D2D2D"/>
          <w:spacing w:val="2"/>
          <w:sz w:val="22"/>
          <w:szCs w:val="22"/>
        </w:rPr>
        <w:br/>
        <w:t>помощи взрослому населению по профилю</w:t>
      </w:r>
      <w:r w:rsidRPr="00B51CDB">
        <w:rPr>
          <w:color w:val="2D2D2D"/>
          <w:spacing w:val="2"/>
          <w:sz w:val="22"/>
          <w:szCs w:val="22"/>
        </w:rPr>
        <w:br/>
        <w:t>"хирургия", утвержденному приказом</w:t>
      </w:r>
      <w:r w:rsidRPr="00B51CD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B51CDB">
        <w:rPr>
          <w:color w:val="2D2D2D"/>
          <w:spacing w:val="2"/>
          <w:sz w:val="22"/>
          <w:szCs w:val="22"/>
        </w:rPr>
        <w:br/>
        <w:t>Российской Федерации</w:t>
      </w:r>
      <w:r w:rsidRPr="00B51CDB">
        <w:rPr>
          <w:color w:val="2D2D2D"/>
          <w:spacing w:val="2"/>
          <w:sz w:val="22"/>
          <w:szCs w:val="22"/>
        </w:rPr>
        <w:br/>
        <w:t>от 15 ноября 2012 года N 922н</w:t>
      </w:r>
    </w:p>
    <w:p w:rsidR="00E80D6C" w:rsidRPr="00B51CDB" w:rsidRDefault="00E80D6C" w:rsidP="00E80D6C">
      <w:pPr>
        <w:pStyle w:val="4"/>
        <w:shd w:val="clear" w:color="auto" w:fill="E9ECF1"/>
        <w:spacing w:before="0" w:after="188"/>
        <w:ind w:left="-939"/>
        <w:textAlignment w:val="baseline"/>
        <w:rPr>
          <w:rFonts w:ascii="Times New Roman" w:hAnsi="Times New Roman" w:cs="Times New Roman"/>
          <w:bCs w:val="0"/>
          <w:color w:val="242424"/>
          <w:spacing w:val="2"/>
        </w:rPr>
      </w:pPr>
      <w:r w:rsidRPr="00B51CDB">
        <w:rPr>
          <w:rFonts w:ascii="Times New Roman" w:hAnsi="Times New Roman" w:cs="Times New Roman"/>
          <w:bCs w:val="0"/>
          <w:color w:val="242424"/>
          <w:spacing w:val="2"/>
        </w:rPr>
        <w:t>1. Стандарт оснащения хирургического отделения (за исключением операционной (операционного блока)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3"/>
        <w:gridCol w:w="6442"/>
        <w:gridCol w:w="2313"/>
      </w:tblGrid>
      <w:tr w:rsidR="00E80D6C" w:rsidRPr="00B51CDB" w:rsidTr="00E80D6C">
        <w:trPr>
          <w:trHeight w:val="15"/>
        </w:trPr>
        <w:tc>
          <w:tcPr>
            <w:tcW w:w="924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Рабочее место заведующего хирургическим отделением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Рабочее место врача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числу врачей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Кровать функциональная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(тумбочка) прикроватный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Стул для пациента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Система палатной сигнализации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 на хирургическое отделение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Система разводки медицинских газов, сжатого воздуха и вакуума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 на хирургическое отделение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медицинский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5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Облучатель ультрафиолетовый бактерицидный настенный</w:t>
            </w:r>
            <w:r w:rsidRPr="00B51CDB">
              <w:rPr>
                <w:color w:val="2D2D2D"/>
                <w:sz w:val="22"/>
                <w:szCs w:val="22"/>
              </w:rPr>
              <w:br/>
              <w:t>(для помещений)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Светильник бестеневой медицинский передвижной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для комплектов операционного белья и инструментов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Шкаф для лекарственных средств, препаратов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перевязочный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числу перевязочных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инструментальный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манипуляционный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Стетофонендоскоп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Термометр медицинский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 на перевязочную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Кушетка медицинская смотровая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Кресло смотровое универсальное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Холодильник для хранения медикаментов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Емкости с крышками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дезрастворов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Стерилизатор для инструментов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Отсос хирургический вакуумный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Стойка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инфузионных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растворов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Анализатор крови* 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 При отсутствии клинической и биохимической лаборатории в структуре медицинской организации. </w:t>
            </w:r>
            <w:r w:rsidRPr="00B51CDB">
              <w:rPr>
                <w:color w:val="2D2D2D"/>
                <w:sz w:val="22"/>
                <w:szCs w:val="22"/>
              </w:rPr>
              <w:br/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Пункт 28 с учетом уточнения, опубликованного в Российской газете, N 145, 02.07.2014. - Примечание изготовителя базы данных. 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Анализатор гематологический* 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 При отсутствии клинической и биохимической лаборатории в структуре медицинской организации.</w:t>
            </w:r>
            <w:r w:rsidRPr="00B51CDB">
              <w:rPr>
                <w:color w:val="2D2D2D"/>
                <w:sz w:val="22"/>
                <w:szCs w:val="22"/>
              </w:rPr>
              <w:br/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Пункт 29 с учетом уточнения, опубликованного в Российской газете, N 145, 02.07.2014. - Примечание изготовителя базы данных. 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Установка (устройство) для обработки рук хирурга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Противопролежневый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матрас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Монитор прикроватный, включающий: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частоты сердечных сокращений;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частоты дыхания;</w:t>
            </w:r>
            <w:r w:rsidRPr="00B51CDB">
              <w:rPr>
                <w:color w:val="2D2D2D"/>
                <w:sz w:val="22"/>
                <w:szCs w:val="22"/>
              </w:rPr>
              <w:br/>
            </w:r>
            <w:r w:rsidRPr="00B51CDB">
              <w:rPr>
                <w:color w:val="2D2D2D"/>
                <w:sz w:val="22"/>
                <w:szCs w:val="22"/>
              </w:rPr>
              <w:br/>
              <w:t>- контроль насыщения гемоглобина кислородом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пульсоксиметрия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).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хирургический малый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Хирургический инструментарий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Аптечка экстренной профилактики парентеральных инфекций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</w:tbl>
    <w:p w:rsidR="00E80D6C" w:rsidRPr="00B51CDB" w:rsidRDefault="00E80D6C" w:rsidP="00E80D6C">
      <w:pPr>
        <w:pStyle w:val="4"/>
        <w:shd w:val="clear" w:color="auto" w:fill="E9ECF1"/>
        <w:spacing w:before="0" w:after="188"/>
        <w:ind w:left="-939"/>
        <w:textAlignment w:val="baseline"/>
        <w:rPr>
          <w:rFonts w:ascii="Times New Roman" w:hAnsi="Times New Roman" w:cs="Times New Roman"/>
          <w:bCs w:val="0"/>
          <w:color w:val="242424"/>
          <w:spacing w:val="2"/>
        </w:rPr>
      </w:pPr>
      <w:r w:rsidRPr="00B51CDB">
        <w:rPr>
          <w:rFonts w:ascii="Times New Roman" w:hAnsi="Times New Roman" w:cs="Times New Roman"/>
          <w:bCs w:val="0"/>
          <w:color w:val="242424"/>
          <w:spacing w:val="2"/>
        </w:rPr>
        <w:t>2. Стандарт оснащения операционной (операционного блока)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6446"/>
        <w:gridCol w:w="2310"/>
      </w:tblGrid>
      <w:tr w:rsidR="00E80D6C" w:rsidRPr="00B51CDB" w:rsidTr="00E80D6C">
        <w:trPr>
          <w:trHeight w:val="15"/>
        </w:trPr>
        <w:tc>
          <w:tcPr>
            <w:tcW w:w="924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операционную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Светильник хирургический бестеневой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инструментальный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Аспиратор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отсасыватель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) хирургический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6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Электрокоагулятор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операционный стол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Контейнер (емкость)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предстерилизационной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очистки, дезинфекции и стерилизации медицинских изделий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4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Электрокомплекс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с инструментами для травматологии и челюстно-лицевой хирургии**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хирургических отделениях, в которых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интубационный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эпидуральной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анестезии одноразовый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Инъектор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автоматический для внутривенных вливаний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Наркозно-дыхательный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аппарат с возможностью вентиляции тремя газами (О2, N2О, воздух), с испарителями для ингаляционных анестетиков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изофлуран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,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севрфлуран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) с блоком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газоанализа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операционный стол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Система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аутогемотрансфузии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 В хирургических отделениях, в которых выполняются реконструктивные пластические операции.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Монитор операционный, включающий: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 на операционный стол</w:t>
            </w: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-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неинвазивное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измерение артериального давления (с интервалом от 1 до 15 мин.);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частоты сердечных сокращении;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электрокардиограммы;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насыщения гемоглобина кислородом (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пульсоксиметрия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>);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- контроль СО2 в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конечновыдыхаемом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газе;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О2 в дыхательном контуре;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термометрии;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- контроль частоты дыхания.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rPr>
                <w:rFonts w:ascii="Times New Roman" w:hAnsi="Times New Roman" w:cs="Times New Roman"/>
              </w:rPr>
            </w:pP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Стойка (штатив)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инфузионных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систем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Дефибриллятор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Комплект мебели для операционной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эндовидеохирургии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и набором инструментов для пластической хирургии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Столик операционной сестры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Стол с выдвижными ящиками для расходного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Стул без спинки вращающийся с моющимся покрытием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4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Ультразвуковой сканер с датчиками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интраоперационнои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диагностики***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 В хирургических отделениях, в которых выполняются реконструктивные пластические операции.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монитором и принтером**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хирургических отделениях, в которых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Термоматрас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для операционного стола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Стойка для дозаторов и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инфузоматов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хирургических инструментов большой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3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Инструменты и наборы для проведения комбинированной анестезии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4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Укладка для оказания экстренной медицинской помощи при </w:t>
            </w:r>
            <w:r w:rsidRPr="00B51CDB">
              <w:rPr>
                <w:color w:val="2D2D2D"/>
                <w:sz w:val="22"/>
                <w:szCs w:val="22"/>
              </w:rPr>
              <w:lastRenderedPageBreak/>
              <w:t>анафилактическом шоке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lastRenderedPageBreak/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Аптечка экстренной профилактики парентеральных инфекций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Операционный микроскоп*****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***** В хирургических отделениях, в которых выполняются реконструктивные пластические операции с использованием микрохирургической техники.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Операционные лупы с налобным осветителем с увеличением х2 крат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Операционные лупы с налобным осветителем с увеличением хЗ,5-4 крат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Операционные лупы с налобным осветителем с увеличением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6 крат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Налобные осветители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B51CDB">
              <w:rPr>
                <w:color w:val="2D2D2D"/>
                <w:sz w:val="22"/>
                <w:szCs w:val="22"/>
              </w:rPr>
              <w:t>Ретракторы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со встроенными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световодами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и осветительным блоком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Инструментальный сосудистый набор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микрохирургических инструментов*****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2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***** В хирургических отделениях, в которых выполняются реконструктивные пластические операции с использованием микрохирургической техники.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инструментов для работы на сухожилиях****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**** В хирургических отделениях, в которых выполняются реконструктивные пластические операции на кисти.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Набор инструментов для работы на костях**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не менее 1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хирургических отделениях, в которых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Аппараты для наружного остеосинтеза с расходными материалами**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хирургических отделениях, в которых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________________</w:t>
            </w:r>
            <w:r w:rsidRPr="00B51CDB">
              <w:rPr>
                <w:color w:val="2D2D2D"/>
                <w:sz w:val="22"/>
                <w:szCs w:val="22"/>
              </w:rPr>
              <w:br/>
              <w:t>** В хирургических отделениях, в которых выполняются реконструктивные пластические операции на костях.</w:t>
            </w:r>
            <w:r w:rsidRPr="00B51CDB">
              <w:rPr>
                <w:color w:val="2D2D2D"/>
                <w:sz w:val="22"/>
                <w:szCs w:val="22"/>
              </w:rPr>
              <w:br/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Расходный материал для остеосинтеза и для работы на костях лицевого черепа**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Системы для аспирационного дренирования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дермабразии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механической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липосакции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E80D6C" w:rsidRPr="00B51CDB" w:rsidTr="00E80D6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46.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 xml:space="preserve">Набор для профилактики </w:t>
            </w:r>
            <w:proofErr w:type="spellStart"/>
            <w:r w:rsidRPr="00B51CDB">
              <w:rPr>
                <w:color w:val="2D2D2D"/>
                <w:sz w:val="22"/>
                <w:szCs w:val="22"/>
              </w:rPr>
              <w:t>тромбэмболических</w:t>
            </w:r>
            <w:proofErr w:type="spellEnd"/>
            <w:r w:rsidRPr="00B51CDB">
              <w:rPr>
                <w:color w:val="2D2D2D"/>
                <w:sz w:val="22"/>
                <w:szCs w:val="22"/>
              </w:rPr>
              <w:t xml:space="preserve"> осложнений (механической компрессии вен ног во время операции)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D6C" w:rsidRPr="00B51CDB" w:rsidRDefault="00E80D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B51CD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</w:tbl>
    <w:p w:rsidR="00E80D6C" w:rsidRPr="00B51CDB" w:rsidRDefault="00E80D6C" w:rsidP="00E80D6C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</w:rPr>
      </w:pPr>
    </w:p>
    <w:sectPr w:rsidR="00E80D6C" w:rsidRPr="00B51CDB" w:rsidSect="000763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5A27"/>
    <w:rsid w:val="00062BF1"/>
    <w:rsid w:val="0007639D"/>
    <w:rsid w:val="000F3D4B"/>
    <w:rsid w:val="002E1E58"/>
    <w:rsid w:val="003968D4"/>
    <w:rsid w:val="004B517E"/>
    <w:rsid w:val="008D5A27"/>
    <w:rsid w:val="009C0905"/>
    <w:rsid w:val="00B25A57"/>
    <w:rsid w:val="00B51CDB"/>
    <w:rsid w:val="00E80D6C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1">
    <w:name w:val="heading 1"/>
    <w:basedOn w:val="a"/>
    <w:link w:val="10"/>
    <w:uiPriority w:val="9"/>
    <w:qFormat/>
    <w:rsid w:val="00FF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2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2B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2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ight">
    <w:name w:val="pright"/>
    <w:basedOn w:val="a"/>
    <w:rsid w:val="008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A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A27"/>
    <w:rPr>
      <w:color w:val="0000FF"/>
      <w:u w:val="single"/>
    </w:rPr>
  </w:style>
  <w:style w:type="paragraph" w:customStyle="1" w:styleId="pboth">
    <w:name w:val="pboth"/>
    <w:basedOn w:val="a"/>
    <w:rsid w:val="008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62BF1"/>
    <w:rPr>
      <w:color w:val="800080"/>
      <w:u w:val="single"/>
    </w:rPr>
  </w:style>
  <w:style w:type="character" w:customStyle="1" w:styleId="s10">
    <w:name w:val="s_10"/>
    <w:basedOn w:val="a0"/>
    <w:rsid w:val="00062BF1"/>
  </w:style>
  <w:style w:type="paragraph" w:customStyle="1" w:styleId="s1">
    <w:name w:val="s_1"/>
    <w:basedOn w:val="a"/>
    <w:rsid w:val="0006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6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2507/" TargetMode="External"/><Relationship Id="rId5" Type="http://schemas.openxmlformats.org/officeDocument/2006/relationships/hyperlink" Target="http://base.garant.ru/70365864/6bcfb5773193defec38acb43e25d1bcb/" TargetMode="External"/><Relationship Id="rId4" Type="http://schemas.openxmlformats.org/officeDocument/2006/relationships/hyperlink" Target="http://base.garant.ru/12191967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2018-09-05T08:35:00Z</dcterms:created>
  <dcterms:modified xsi:type="dcterms:W3CDTF">2018-09-10T10:31:00Z</dcterms:modified>
</cp:coreProperties>
</file>